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C29A" w14:textId="77777777" w:rsidR="00E96ACC" w:rsidRPr="00E96ACC" w:rsidRDefault="00E96ACC" w:rsidP="00E96A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6AC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Публичная оферта</w:t>
      </w: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</w:p>
    <w:p w14:paraId="51C4446B" w14:textId="40A8E04A" w:rsidR="00E96ACC" w:rsidRPr="00E96ACC" w:rsidRDefault="00E96ACC" w:rsidP="00E96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 редакции от 1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5</w:t>
      </w: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10</w:t>
      </w: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.2023 г.</w:t>
      </w:r>
    </w:p>
    <w:p w14:paraId="0B515394" w14:textId="75864999" w:rsidR="003301F6" w:rsidRDefault="00E96ACC" w:rsidP="00F86380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Налогоплательщик налога на профессиональный доход</w:t>
      </w: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Газизова Алсу Рафиковна</w:t>
      </w: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ИНН 637300885553 (далее – Исполнитель) предлагает заключить договор на оказание услуг по проведению мероприятия с любым физическим или юридическим лицом (далее – Заказчик).</w:t>
      </w: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Настоящий документ, размещенный в сети «Интернет» по адресу: </w:t>
      </w:r>
      <w:r w:rsidRPr="00F8638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u w:val="single"/>
          <w:lang w:eastAsia="ru-RU"/>
          <w14:ligatures w14:val="none"/>
        </w:rPr>
        <w:t>https://cryptolady.ru/index.html</w:t>
      </w: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, является публичной офертой (далее – Оферта) в соответствии со статьей 435 и пунктом 2 статьи 437 Гражданского кодекса Российской Федерации.</w:t>
      </w:r>
    </w:p>
    <w:p w14:paraId="676D3D33" w14:textId="77777777" w:rsidR="00F86380" w:rsidRDefault="00E96ACC" w:rsidP="00F86380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96ACC">
        <w:rPr>
          <w:rStyle w:val="a3"/>
          <w:rFonts w:ascii="Times New Roman" w:hAnsi="Times New Roman" w:cs="Times New Roman"/>
          <w:color w:val="000000"/>
          <w:sz w:val="27"/>
          <w:szCs w:val="27"/>
        </w:rPr>
        <w:t>1. Предмет публичной оферты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1.1. Исполнитель обязуется оказать Заказчику комплекс услуг, связанных с проведением Исполнителем образовательно</w:t>
      </w:r>
      <w:r>
        <w:rPr>
          <w:rFonts w:ascii="Times New Roman" w:hAnsi="Times New Roman" w:cs="Times New Roman"/>
          <w:color w:val="000000"/>
          <w:sz w:val="27"/>
          <w:szCs w:val="27"/>
        </w:rPr>
        <w:t>го форума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CRYPTOLADY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t>» (далее</w:t>
      </w:r>
      <w:r w:rsidR="00F86380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t>– Мероприятие) при наличии свободных мест. Подробное описание Мероприятия, в том числе дата и программа Мероприятия размещены на сайте Исполнителя: </w:t>
      </w:r>
      <w:r w:rsidRPr="00F86380">
        <w:rPr>
          <w:rFonts w:ascii="Times New Roman" w:hAnsi="Times New Roman" w:cs="Times New Roman"/>
          <w:color w:val="000000"/>
          <w:sz w:val="27"/>
          <w:szCs w:val="27"/>
          <w:u w:val="single"/>
        </w:rPr>
        <w:t>https://cryptolady.ru/index.htm</w:t>
      </w:r>
      <w:r w:rsidRPr="00F86380">
        <w:rPr>
          <w:rFonts w:ascii="Times New Roman" w:hAnsi="Times New Roman" w:cs="Times New Roman"/>
          <w:color w:val="000000"/>
          <w:sz w:val="27"/>
          <w:szCs w:val="27"/>
          <w:u w:val="single"/>
        </w:rPr>
        <w:t>l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1.2. Исполнитель оказывает следующие услуги: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- подготовка программы Мероприятия;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- разработка плана проведения Мероприятия;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- проведения Мероприятия (в том числе с привлечением третьих лиц);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- полное организационное сопровождение Мероприятия.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1.3. Заказчик для заключения договора осуществляет следующую последовательность действий (акцепт публичной оферты):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- самостоятельно знакомится с условиями Оферты;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- заполняет анкету, необходимую для покупки билета на сайте Исполнителя: </w:t>
      </w:r>
      <w:r w:rsidRPr="00F86380">
        <w:rPr>
          <w:rFonts w:ascii="Times New Roman" w:hAnsi="Times New Roman" w:cs="Times New Roman"/>
          <w:color w:val="000000"/>
          <w:sz w:val="27"/>
          <w:szCs w:val="27"/>
          <w:u w:val="single"/>
        </w:rPr>
        <w:t>https://cryptolady.ru/index.html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- покупает билет в соответствии с тарифом, оплачивая участие в Мероприятии.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1.4. Моментом заключения договора признается дата совершения Заказчиком действий, указанных в п. 1.3 Оферты. Оплата вносится в размере 100% предоплаты. Датой оплаты считается дата поступления денежных средств на расчетный счет Исполнителя.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96ACC">
        <w:rPr>
          <w:rStyle w:val="a3"/>
          <w:rFonts w:ascii="Times New Roman" w:hAnsi="Times New Roman" w:cs="Times New Roman"/>
          <w:color w:val="000000"/>
          <w:sz w:val="27"/>
          <w:szCs w:val="27"/>
        </w:rPr>
        <w:t>2. Условия публичной оферты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2.1. Исполнитель оказывает Заказчику, осуществившему акцепт Оферты и приобретшему билет, в соответствии с тарифом, на сайте Исполнителя: </w:t>
      </w:r>
      <w:r w:rsidRPr="00F86380">
        <w:rPr>
          <w:rFonts w:ascii="Times New Roman" w:hAnsi="Times New Roman" w:cs="Times New Roman"/>
          <w:color w:val="000000"/>
          <w:sz w:val="27"/>
          <w:szCs w:val="27"/>
          <w:u w:val="single"/>
        </w:rPr>
        <w:t>https://cryptolady.ru/index.html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t>, услугу путем предоставления права участия в Мероприятии, организуемого Исполнителем.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2.2. Исполнитель вправе вносить в опубликованную программу Мероприятия изменения и уточнения. Исполнитель информирует Заказчика, осуществившего акцепт Оферты, путем опубликования на сайте </w:t>
      </w:r>
      <w:r w:rsidRPr="00F86380">
        <w:rPr>
          <w:rFonts w:ascii="Times New Roman" w:hAnsi="Times New Roman" w:cs="Times New Roman"/>
          <w:color w:val="000000"/>
          <w:sz w:val="27"/>
          <w:szCs w:val="27"/>
          <w:u w:val="single"/>
        </w:rPr>
        <w:t>https://cryptolady.ru/index.html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t> соответствующих изменений.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lastRenderedPageBreak/>
        <w:t>2.3. Исполнитель имеет право в одностороннем порядке изменить стоимость своих услуг без предварительного согласования с Заказчиком.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2.4. Акт об оказании услуг по итогам проведения Мероприятия не оформляется. Услуги считаются принятыми надлежащим образом, если в течение 3 календарных дней с момента проведения Мероприятия Заказчик не направит Исполнителю письменных мотивированных возражений.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2.5. Исполнитель вправе проводить фото- и видеосъемку на Мероприятии. Исполнитель вправе публиковать фото- и видеоматериалы с Мероприятия на своем сайте или социальных сетях, в том числе в рекламных целях и для продвижения своих услуг, а также в любых иных целях, не противоречащих законодательству.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2.6. В случае передачи права участия в Мероприятии Заказчиком третьему лицу Заказчик обязан уведомить Исполнителя не позднее, чем за 5 (пять) рабочих дней до начала Мероприятия, путем представления всей необходимой информации о новом участнике в письменной форме путем направления сведений на адрес электронной почты: </w:t>
      </w:r>
      <w:r w:rsidR="00AC7C60" w:rsidRPr="00AC7C60">
        <w:rPr>
          <w:rFonts w:ascii="Times New Roman" w:hAnsi="Times New Roman" w:cs="Times New Roman"/>
          <w:color w:val="000000"/>
          <w:sz w:val="27"/>
          <w:szCs w:val="27"/>
          <w:u w:val="single"/>
        </w:rPr>
        <w:t>alsu.feniks@gmail.com</w:t>
      </w:r>
      <w:r w:rsidRPr="00AC7C60">
        <w:rPr>
          <w:rFonts w:ascii="Times New Roman" w:hAnsi="Times New Roman" w:cs="Times New Roman"/>
          <w:color w:val="000000"/>
          <w:sz w:val="27"/>
          <w:szCs w:val="27"/>
          <w:u w:val="single"/>
        </w:rPr>
        <w:t>,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t xml:space="preserve"> а также совершить доплату за оказание услуг в случае, если цена изменится в большую сторону.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2.7. Каждая из сторон вправе в одностороннем порядке отказаться от договора, заключенного в результате акцепта Оферты, за 3 календарных дня до даты проведения Мероприятия, известив об этом другую сторону. В этом случае Исполнитель возвращает Заказчику полученную от него предоплату. Возврат денежных средств осуществляется на основании личного заявления Заказчика.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 xml:space="preserve">2.8. </w:t>
      </w:r>
      <w:r w:rsidRPr="00AC7C60">
        <w:rPr>
          <w:rFonts w:ascii="Times New Roman" w:hAnsi="Times New Roman" w:cs="Times New Roman"/>
          <w:color w:val="000000"/>
          <w:sz w:val="27"/>
          <w:szCs w:val="27"/>
        </w:rPr>
        <w:t xml:space="preserve">В случае, если Заказчик отказывается от договора, заключенного в результате акцепта Оферты, менее чем за </w:t>
      </w:r>
      <w:r w:rsidR="00AC7C60" w:rsidRPr="00AC7C60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AC7C60">
        <w:rPr>
          <w:rFonts w:ascii="Times New Roman" w:hAnsi="Times New Roman" w:cs="Times New Roman"/>
          <w:color w:val="000000"/>
          <w:sz w:val="27"/>
          <w:szCs w:val="27"/>
        </w:rPr>
        <w:t xml:space="preserve"> календарных дн</w:t>
      </w:r>
      <w:r w:rsidR="00AC7C60" w:rsidRPr="00AC7C60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Pr="00AC7C60">
        <w:rPr>
          <w:rFonts w:ascii="Times New Roman" w:hAnsi="Times New Roman" w:cs="Times New Roman"/>
          <w:color w:val="000000"/>
          <w:sz w:val="27"/>
          <w:szCs w:val="27"/>
        </w:rPr>
        <w:t xml:space="preserve"> до даты проведения Мероприятия, то сумма предоплаты остается у Исполнителя и является фактически понесенными расходами на организацию Мероприятия, в том числе аренда площадки, оплата услуг спикеров, расходы на организацию фуршета и другие.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2.9. 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 или отрицательная субъективная оценка не являются основаниями для возврата уплаченных денежных средств.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  <w:t>2.10. В случае, если Заказчик по причинам, не зависящим от Исполнителя, не посетил Мероприятие и не уведомил Исполнителя о своем желании отказаться от предоставленных услуг, то услуга считается оказанной надлежащим образом и уплаченные Исполнителю денежные средства возврату не подлежат.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</w:r>
    </w:p>
    <w:p w14:paraId="44F26956" w14:textId="4CA81653" w:rsidR="00AC7C60" w:rsidRDefault="00E96ACC" w:rsidP="00F86380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E96ACC">
        <w:rPr>
          <w:rStyle w:val="a3"/>
          <w:rFonts w:ascii="Times New Roman" w:hAnsi="Times New Roman" w:cs="Times New Roman"/>
          <w:color w:val="000000"/>
          <w:sz w:val="27"/>
          <w:szCs w:val="27"/>
        </w:rPr>
        <w:t>3. Реквизиты Исполнителя</w:t>
      </w:r>
      <w:r w:rsidRPr="00E96AC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C7C6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Налогоплательщик налога на профессиональный доход</w:t>
      </w:r>
      <w:r w:rsidR="00AC7C60"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="00AC7C6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Газизова Алсу Рафиковна</w:t>
      </w:r>
      <w:r w:rsidR="00AC7C60"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="00AC7C6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Справка о постановке на учет №42294869 от 31.05.2021 г.</w:t>
      </w:r>
    </w:p>
    <w:p w14:paraId="0F6D5DAC" w14:textId="45CE4547" w:rsidR="00E96ACC" w:rsidRPr="00E96ACC" w:rsidRDefault="00AC7C60" w:rsidP="00F86380">
      <w:pPr>
        <w:rPr>
          <w:rFonts w:ascii="Times New Roman" w:hAnsi="Times New Roman" w:cs="Times New Roman"/>
        </w:rPr>
      </w:pPr>
      <w:r w:rsidRPr="00E96AC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ИНН 637300885553</w:t>
      </w:r>
      <w:r w:rsidR="00E96ACC" w:rsidRPr="00E96AC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91184">
        <w:rPr>
          <w:rFonts w:ascii="Times New Roman" w:hAnsi="Times New Roman" w:cs="Times New Roman"/>
          <w:color w:val="000000"/>
          <w:sz w:val="27"/>
          <w:szCs w:val="27"/>
        </w:rPr>
        <w:t>Адрес</w:t>
      </w:r>
      <w:r w:rsidR="00E96ACC" w:rsidRPr="00E96ACC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C91184" w:rsidRPr="00C91184">
        <w:rPr>
          <w:rFonts w:ascii="Times New Roman" w:hAnsi="Times New Roman" w:cs="Times New Roman"/>
          <w:color w:val="000000"/>
          <w:sz w:val="27"/>
          <w:szCs w:val="27"/>
        </w:rPr>
        <w:t>Самарская область, станция Клявлино, переулок Энергетиков, 12/2</w:t>
      </w:r>
      <w:r w:rsidR="00E96ACC" w:rsidRPr="00E96AC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96ACC" w:rsidRPr="00E96ACC">
        <w:rPr>
          <w:rFonts w:ascii="Times New Roman" w:hAnsi="Times New Roman" w:cs="Times New Roman"/>
          <w:color w:val="000000"/>
          <w:sz w:val="27"/>
          <w:szCs w:val="27"/>
        </w:rPr>
        <w:t>Электронная почта: </w:t>
      </w:r>
      <w:r w:rsidRPr="00AC7C60">
        <w:rPr>
          <w:rFonts w:ascii="Times New Roman" w:hAnsi="Times New Roman" w:cs="Times New Roman"/>
          <w:color w:val="000000"/>
          <w:sz w:val="27"/>
          <w:szCs w:val="27"/>
        </w:rPr>
        <w:t>alsu.feniks@gmail.com</w:t>
      </w:r>
      <w:r w:rsidR="00E96ACC" w:rsidRPr="00E96AC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sectPr w:rsidR="00E96ACC" w:rsidRPr="00E9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06"/>
    <w:rsid w:val="003301F6"/>
    <w:rsid w:val="00AC7C60"/>
    <w:rsid w:val="00B142E8"/>
    <w:rsid w:val="00C91184"/>
    <w:rsid w:val="00E96ACC"/>
    <w:rsid w:val="00F86380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342A"/>
  <w15:chartTrackingRefBased/>
  <w15:docId w15:val="{72EB420A-A4A3-484D-A9AE-C8FF10B2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ACC"/>
    <w:rPr>
      <w:b/>
      <w:bCs/>
    </w:rPr>
  </w:style>
  <w:style w:type="paragraph" w:styleId="a4">
    <w:name w:val="Normal (Web)"/>
    <w:basedOn w:val="a"/>
    <w:uiPriority w:val="99"/>
    <w:semiHidden/>
    <w:unhideWhenUsed/>
    <w:rsid w:val="00E9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E96A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Vorobyov</dc:creator>
  <cp:keywords/>
  <dc:description/>
  <cp:lastModifiedBy>Alex Vorobyov</cp:lastModifiedBy>
  <cp:revision>4</cp:revision>
  <dcterms:created xsi:type="dcterms:W3CDTF">2023-10-15T08:44:00Z</dcterms:created>
  <dcterms:modified xsi:type="dcterms:W3CDTF">2023-10-15T09:39:00Z</dcterms:modified>
</cp:coreProperties>
</file>